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4" w:rsidRPr="006926F3" w:rsidRDefault="009256C4" w:rsidP="009256C4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№1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профилактике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21» о</w:t>
      </w:r>
      <w:r w:rsidR="008A6311">
        <w:rPr>
          <w:rFonts w:ascii="Times New Roman" w:eastAsia="Times New Roman" w:hAnsi="Times New Roman" w:cs="Times New Roman"/>
          <w:sz w:val="28"/>
          <w:szCs w:val="28"/>
          <w:lang w:eastAsia="ru-RU"/>
        </w:rPr>
        <w:t>т 09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</w:p>
    <w:p w:rsidR="009256C4" w:rsidRPr="006926F3" w:rsidRDefault="009256C4" w:rsidP="0092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C4" w:rsidRPr="006926F3" w:rsidRDefault="009256C4" w:rsidP="009256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присутствовали: председатель комиссии, заместитель председателя комиссии, секретарь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комиссии  Повестка дня:</w:t>
      </w:r>
    </w:p>
    <w:p w:rsidR="009256C4" w:rsidRPr="006926F3" w:rsidRDefault="009256C4" w:rsidP="009256C4">
      <w:pPr>
        <w:spacing w:after="0"/>
        <w:ind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2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работы</w:t>
      </w:r>
      <w:bookmarkStart w:id="0" w:name="_GoBack"/>
      <w:bookmarkEnd w:id="0"/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профилактике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21»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год. Отчет представила председатель комиссии (приложение).</w:t>
      </w:r>
    </w:p>
    <w:p w:rsidR="009256C4" w:rsidRPr="006926F3" w:rsidRDefault="009256C4" w:rsidP="009256C4">
      <w:pPr>
        <w:spacing w:after="0"/>
        <w:ind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6C4" w:rsidRPr="006926F3" w:rsidRDefault="009256C4" w:rsidP="009256C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Е:</w:t>
      </w:r>
    </w:p>
    <w:p w:rsidR="009256C4" w:rsidRPr="006926F3" w:rsidRDefault="009256C4" w:rsidP="009256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Работу комиссии по профилактике коррупционных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 МАОУ «СОШ № 21»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считать удовлетворительной.</w:t>
      </w:r>
    </w:p>
    <w:p w:rsidR="009256C4" w:rsidRPr="006926F3" w:rsidRDefault="009256C4" w:rsidP="009256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заседания комиссии по профилактике коррупционных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 МАОУ «СОШ № 21»</w:t>
      </w:r>
      <w:r w:rsidRPr="0069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единогласно.</w:t>
      </w:r>
    </w:p>
    <w:p w:rsidR="009256C4" w:rsidRPr="006926F3" w:rsidRDefault="008A6311" w:rsidP="008A6311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A6311" w:rsidRPr="008A6311" w:rsidRDefault="008A6311" w:rsidP="008A6311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A63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Отчет об исполнении плана работы комиссии по профилактике коррупционных и иных правонарушений в МАОУ «СОШ № 21» за 2022 год</w:t>
      </w:r>
    </w:p>
    <w:p w:rsidR="008A6311" w:rsidRPr="008A6311" w:rsidRDefault="008A6311" w:rsidP="008A6311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500"/>
        <w:gridCol w:w="1774"/>
        <w:gridCol w:w="1937"/>
        <w:gridCol w:w="2711"/>
      </w:tblGrid>
      <w:tr w:rsidR="008A6311" w:rsidRPr="008A6311" w:rsidTr="00915AEF">
        <w:trPr>
          <w:trHeight w:val="676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мероприятия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8A6311" w:rsidRPr="008A6311" w:rsidTr="00915AEF">
        <w:trPr>
          <w:jc w:val="center"/>
        </w:trPr>
        <w:tc>
          <w:tcPr>
            <w:tcW w:w="943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Организационно-правовые мероприятия</w:t>
            </w:r>
          </w:p>
        </w:tc>
      </w:tr>
      <w:tr w:rsidR="008A6311" w:rsidRPr="008A6311" w:rsidTr="00915AEF">
        <w:trPr>
          <w:trHeight w:val="2379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утверждение плана работы комиссии </w:t>
            </w: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профилактике коррупционных и иных правонарушений в МАОУ «СОШ № 21»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ind w:left="12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работы утвержден комиссией </w:t>
            </w: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профилактике коррупционных и иных правонарушений в МАОУ «СОШ № 21» Протокол № 1 от 18.01.2022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1.Протокол №1 от 18.01.2022</w:t>
            </w:r>
          </w:p>
          <w:p w:rsidR="008A6311" w:rsidRPr="008A6311" w:rsidRDefault="008A6311" w:rsidP="008A6311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2.Протокол №2 от 10. 06.2022</w:t>
            </w:r>
          </w:p>
          <w:p w:rsidR="008A6311" w:rsidRPr="008A6311" w:rsidRDefault="008A6311" w:rsidP="008A6311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3.Протокол № 3 от 25.09.2022</w:t>
            </w:r>
          </w:p>
          <w:p w:rsidR="008A6311" w:rsidRPr="008A6311" w:rsidRDefault="008A6311" w:rsidP="008A6311">
            <w:pPr>
              <w:widowControl w:val="0"/>
              <w:spacing w:after="0" w:line="240" w:lineRule="auto"/>
              <w:ind w:left="1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 Протокол № 4 от 25.12.2022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1.3.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вопросов по профилактике коррупционных правонарушений в системе образования на заседаниях комиссии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Директор, председатель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реже одного раза в год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after="0" w:line="270" w:lineRule="atLeast"/>
              <w:ind w:left="120" w:firstLine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Проведен единый день профилактики в школе, с приглашением сотрудников полиции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ind w:left="120" w:firstLine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Март 2022г.</w:t>
            </w:r>
          </w:p>
        </w:tc>
      </w:tr>
      <w:tr w:rsidR="008A6311" w:rsidRPr="008A6311" w:rsidTr="00915AEF">
        <w:trPr>
          <w:trHeight w:val="335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Директор, 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управлением образования администрации МО ГО «Сыктывкар» в формате ВКС 06.04.2023</w:t>
            </w:r>
          </w:p>
        </w:tc>
      </w:tr>
      <w:tr w:rsidR="008A6311" w:rsidRPr="008A6311" w:rsidTr="00915AEF">
        <w:trPr>
          <w:trHeight w:val="7516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анализа локальных правовых актов на предмет соответствия требованиям действующего законодательства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комиссии от 25.09.2022 протокол № 3 рассматривался вопрос «Экспертиза </w:t>
            </w:r>
            <w:proofErr w:type="gramStart"/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действующих</w:t>
            </w:r>
            <w:proofErr w:type="gramEnd"/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локальных нормативных МАОУ «СОШ № 21» на наличие коррупционной составляющей» 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ind w:left="120" w:firstLine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 выступления  следует, что в процессе проведения экспертизы действующих локальных актов на 25 сентября 2022 год  коррупционной составляющей не обнаружено.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ind w:left="120" w:firstLine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 / или актуализации локальных актов, учитываются</w:t>
            </w: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 действующего законодательства</w:t>
            </w:r>
          </w:p>
        </w:tc>
      </w:tr>
      <w:tr w:rsidR="008A6311" w:rsidRPr="008A6311" w:rsidTr="00915AEF">
        <w:trPr>
          <w:trHeight w:val="3372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1.6.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поступления информации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ind w:left="120" w:firstLine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Обзор изменений законодательства о противодействии коррупции за 1 квартал 2022 года</w:t>
            </w: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Ответственный за</w:t>
            </w:r>
            <w:r w:rsidRPr="008A63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профилактику коррупционных и иных правонарушений в МАОУ «СОШ № 21» представила </w:t>
            </w:r>
            <w:r w:rsidRPr="008A631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изменения в законодательстве о противодействии коррупции за 1 квартал 2022 года</w:t>
            </w:r>
            <w:r w:rsidRPr="008A631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8A6311" w:rsidRPr="008A6311" w:rsidTr="00915AEF">
        <w:trPr>
          <w:jc w:val="center"/>
        </w:trPr>
        <w:tc>
          <w:tcPr>
            <w:tcW w:w="943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Отчеты, участие в антикоррупционном контроле</w:t>
            </w:r>
          </w:p>
        </w:tc>
      </w:tr>
      <w:tr w:rsidR="008A6311" w:rsidRPr="008A6311" w:rsidTr="00915AEF">
        <w:trPr>
          <w:trHeight w:val="1327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отчета о проводимой работе по противодействию коррупции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секретарь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  <w:t>25.12.2022</w:t>
            </w:r>
          </w:p>
          <w:p w:rsidR="008A6311" w:rsidRPr="008A6311" w:rsidRDefault="008A6311" w:rsidP="008A6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  <w:t>Протокол № 4</w:t>
            </w:r>
          </w:p>
          <w:p w:rsidR="008A6311" w:rsidRPr="008A6311" w:rsidRDefault="008A6311" w:rsidP="008A6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  <w:t xml:space="preserve">Отчет по реализации плана 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Своевременное предоставление декларации о доходах и имуществе. 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ежегодно до 1 марта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ind w:left="120" w:firstLine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своевременно представляет декларацию о доходах и имуществе</w:t>
            </w:r>
          </w:p>
        </w:tc>
      </w:tr>
      <w:tr w:rsidR="008A6311" w:rsidRPr="008A6311" w:rsidTr="00915AEF">
        <w:trPr>
          <w:jc w:val="center"/>
        </w:trPr>
        <w:tc>
          <w:tcPr>
            <w:tcW w:w="943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8A6311" w:rsidRPr="008A6311" w:rsidTr="00915AEF">
        <w:trPr>
          <w:trHeight w:val="3028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на совещаниях при директоре вопросов о работе по исполнению антикоррупционного законодательства и разъяснение работникам школы законодательства в сфере противодействия коррупции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after="0" w:line="270" w:lineRule="atLeast"/>
              <w:ind w:left="1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вопросов исполнения законодательства по борьбе с коррупцией: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отчет по целевому использованию бюджетных средств за 2021-2022 учебный год 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директор);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отчет по финансово-хозяйственной деятельности за 2021-2022 учебный год (главный бухгалтер);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изучения </w:t>
            </w: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законодательства РФ о коррупции и ответственности за коррупционные правонарушения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Председатель, </w:t>
            </w: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мере </w:t>
            </w: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изменения законодательства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заседании комиссии от 10.06.2022 </w:t>
            </w:r>
          </w:p>
          <w:p w:rsidR="008A6311" w:rsidRPr="008A6311" w:rsidRDefault="008A6311" w:rsidP="008A6311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Обзор изменений законодательства о противодействии коррупции за 1 квартал 2022 года</w:t>
            </w:r>
            <w:r w:rsidRPr="008A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Представлены </w:t>
            </w:r>
            <w:r w:rsidRPr="008A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в законодательстве о противодействии коррупции за 1 квартал 2022 года</w:t>
            </w:r>
            <w:r w:rsidRPr="008A6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3.3.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коллектива МАОУ «СОШ № 21»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Директор, председатель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поступления информации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after="0" w:line="240" w:lineRule="auto"/>
              <w:ind w:left="120" w:firstLine="28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63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Выступление члена комиссии по профилактике коррупционных и  иных правонарушений  МАОУ «СОШ № 21» «Меры дисциплинарной ответственности за невыполнение требований законодательства о противодействии коррупции» в ноябре на совещании при директоре.</w:t>
            </w:r>
          </w:p>
          <w:p w:rsidR="008A6311" w:rsidRPr="008A6311" w:rsidRDefault="008A6311" w:rsidP="008A6311">
            <w:pPr>
              <w:widowControl w:val="0"/>
              <w:spacing w:after="0" w:line="270" w:lineRule="atLeast"/>
              <w:ind w:left="120" w:firstLine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Осуществление 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работниками школы  трудовой и исполнительской дисциплины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Директор,</w:t>
            </w:r>
          </w:p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заместители директора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работниками  школы трудовой и исполнительской дисциплины, проводится постоянно в соответствии с Правилами внутреннего трудового распорядка </w:t>
            </w:r>
            <w:r w:rsidRPr="008A631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работников МАОУ «СОШ № 21»</w:t>
            </w:r>
          </w:p>
        </w:tc>
      </w:tr>
      <w:tr w:rsidR="008A6311" w:rsidRPr="008A6311" w:rsidTr="00915AEF">
        <w:trPr>
          <w:jc w:val="center"/>
        </w:trPr>
        <w:tc>
          <w:tcPr>
            <w:tcW w:w="943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Информационное обеспечение реализации антикоррупционной политики</w:t>
            </w:r>
          </w:p>
        </w:tc>
      </w:tr>
      <w:tr w:rsidR="008A6311" w:rsidRPr="008A6311" w:rsidTr="00915AEF">
        <w:trPr>
          <w:trHeight w:val="2461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4.1.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Размещение (обновление) на 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информационном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ind w:left="1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на информационном стенде МАОУ «СОШ № 21» обновляется информация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направленная на профилактику коррупционного поведения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(обновление) на сайте Центра информации об осуществлении мер по противодействию коррупции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ind w:left="1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официальном сайте МАОУ «СОШ № 21» информация об осуществлении мер по противодействию коррупции размещается и обновляется в течение года</w:t>
            </w:r>
          </w:p>
        </w:tc>
      </w:tr>
      <w:tr w:rsidR="008A6311" w:rsidRPr="008A6311" w:rsidTr="00915AEF">
        <w:trPr>
          <w:jc w:val="center"/>
        </w:trPr>
        <w:tc>
          <w:tcPr>
            <w:tcW w:w="943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Осуществление контроля финансово-хозяйственной деятельности</w:t>
            </w:r>
          </w:p>
          <w:p w:rsidR="008A6311" w:rsidRPr="008A6311" w:rsidRDefault="008A6311" w:rsidP="008A6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целях предупреждения коррупции</w:t>
            </w:r>
          </w:p>
        </w:tc>
      </w:tr>
      <w:tr w:rsidR="008A6311" w:rsidRPr="008A6311" w:rsidTr="00915AEF">
        <w:trPr>
          <w:trHeight w:val="1475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использованием приобретенного и полученного оборудования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Осуществляется 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использованием приобретенного и полученного оборудования</w:t>
            </w:r>
          </w:p>
        </w:tc>
      </w:tr>
      <w:tr w:rsidR="008A6311" w:rsidRPr="008A6311" w:rsidTr="00915AEF">
        <w:trPr>
          <w:trHeight w:val="3453"/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after="16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соблюдением требований, установленных </w:t>
            </w:r>
            <w:r w:rsidRPr="008A6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Федеральным законом "О закупках товаров, работ, услуг отдельными видами юридических лиц" от 18.07.2011 N 223-ФЗ</w:t>
            </w:r>
          </w:p>
          <w:p w:rsidR="008A6311" w:rsidRPr="008A6311" w:rsidRDefault="008A6311" w:rsidP="008A6311">
            <w:pPr>
              <w:widowControl w:val="0"/>
              <w:spacing w:after="16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  <w:p w:rsidR="008A6311" w:rsidRPr="008A6311" w:rsidRDefault="008A6311" w:rsidP="008A631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8A6311" w:rsidRDefault="008A6311" w:rsidP="008A6311">
            <w:pPr>
              <w:widowControl w:val="0"/>
              <w:spacing w:after="0" w:line="240" w:lineRule="auto"/>
              <w:ind w:left="120" w:right="18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комиссии 25.12.2022 Протокол № 4 рассмотрены результаты перекрестного анализа полученных от работников, являющихся членами  комиссии по рассмотрению условий для согласования совершения крупных сделок, сведений с данными заключенных договоров на предмет выявления родственных отношений. </w:t>
            </w:r>
          </w:p>
        </w:tc>
      </w:tr>
      <w:tr w:rsidR="008A6311" w:rsidRPr="008A6311" w:rsidTr="00915AEF">
        <w:trPr>
          <w:jc w:val="center"/>
        </w:trPr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Осуществление </w:t>
            </w:r>
            <w:proofErr w:type="gramStart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целевым использованием бюджетных средств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Председатель, члены комиссии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311" w:rsidRPr="008A6311" w:rsidRDefault="008A6311" w:rsidP="008A6311">
            <w:pPr>
              <w:widowControl w:val="0"/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течение года  </w:t>
            </w:r>
          </w:p>
          <w:p w:rsidR="008A6311" w:rsidRPr="008A6311" w:rsidRDefault="008A6311" w:rsidP="008A631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8A6311" w:rsidRDefault="008A6311" w:rsidP="008A6311">
            <w:pPr>
              <w:spacing w:after="0" w:line="240" w:lineRule="auto"/>
              <w:ind w:left="120" w:right="18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для технического перевооружения школы было приобретено оборудование </w:t>
            </w:r>
            <w:proofErr w:type="gramStart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ноутбуки, принтеры) на общую сумму 1 112 899 руб., приобретена мебель на 100 000 рублей.</w:t>
            </w:r>
          </w:p>
          <w:p w:rsidR="008A6311" w:rsidRPr="008A6311" w:rsidRDefault="008A6311" w:rsidP="008A6311">
            <w:pPr>
              <w:spacing w:after="0" w:line="240" w:lineRule="auto"/>
              <w:ind w:left="120" w:right="181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Произведен ремонт помещений на сумму 201751 руб. </w:t>
            </w:r>
            <w:proofErr w:type="spellStart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Уатановлены</w:t>
            </w:r>
            <w:proofErr w:type="spellEnd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противопожарные двери с СКУД ( система контроля доступа в помещение</w:t>
            </w:r>
            <w:proofErr w:type="gramStart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соответствие с требованиями по противопожарной безопасности и антитеррористической защищённости объекта на общую сумму 3840641 руб. В рамках подготовки к новому учебному году произведен косметический ремонт помещений, вспомогательных помещений и мест общего пользования. Проведена гидропневматическая промывка системы отопления </w:t>
            </w:r>
            <w:proofErr w:type="gramStart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последующей </w:t>
            </w:r>
            <w:proofErr w:type="spellStart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опрессовкой</w:t>
            </w:r>
            <w:proofErr w:type="spellEnd"/>
            <w:r w:rsidRPr="008A6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6311" w:rsidRPr="008A6311" w:rsidRDefault="008A6311" w:rsidP="008A6311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A6311" w:rsidRPr="008A6311" w:rsidRDefault="008A6311" w:rsidP="008A6311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A6311" w:rsidRPr="008A6311" w:rsidRDefault="008A6311" w:rsidP="008A6311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A6311" w:rsidRPr="008A6311" w:rsidRDefault="008A6311" w:rsidP="008A631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6311" w:rsidRPr="008A6311" w:rsidRDefault="008A6311" w:rsidP="008A631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6311" w:rsidRPr="008A6311" w:rsidRDefault="008A6311" w:rsidP="008A6311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311" w:rsidRPr="008A6311" w:rsidRDefault="008A6311" w:rsidP="008A63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A6311" w:rsidRPr="008A6311" w:rsidRDefault="008A6311" w:rsidP="008A63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A6311" w:rsidRPr="008A6311" w:rsidRDefault="008A6311" w:rsidP="008A63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256C4" w:rsidRPr="006926F3" w:rsidRDefault="009256C4" w:rsidP="009256C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C4" w:rsidRPr="006926F3" w:rsidRDefault="009256C4" w:rsidP="009256C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C4" w:rsidRPr="006926F3" w:rsidRDefault="009256C4" w:rsidP="009256C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C4" w:rsidRPr="006926F3" w:rsidRDefault="009256C4" w:rsidP="009256C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C4" w:rsidRPr="006926F3" w:rsidRDefault="009256C4" w:rsidP="009256C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CA" w:rsidRDefault="000019CA"/>
    <w:sectPr w:rsidR="0000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D75"/>
    <w:multiLevelType w:val="hybridMultilevel"/>
    <w:tmpl w:val="5186E882"/>
    <w:lvl w:ilvl="0" w:tplc="CD7457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5"/>
    <w:rsid w:val="000019CA"/>
    <w:rsid w:val="008A6311"/>
    <w:rsid w:val="009256C4"/>
    <w:rsid w:val="009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2023-08-04T11:19:00Z</dcterms:created>
  <dcterms:modified xsi:type="dcterms:W3CDTF">2023-08-04T11:24:00Z</dcterms:modified>
</cp:coreProperties>
</file>